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pStyle w:val="Heading2"/>
        <w:rPr/>
      </w:pPr>
      <w:bookmarkStart w:colFirst="0" w:colLast="0" w:name="_rcq9h02cmjx1" w:id="0"/>
      <w:bookmarkEnd w:id="0"/>
      <w:r w:rsidDel="00000000" w:rsidR="00000000" w:rsidRPr="00000000">
        <w:rPr>
          <w:b w:val="1"/>
          <w:rtl w:val="0"/>
        </w:rPr>
        <w:t xml:space="preserve">JT Tenjack</w:t>
        <w:br w:type="textWrapping"/>
        <w:t xml:space="preserve">Product Design &amp; Strategy Lead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Tenjack.com</w:t>
        </w:r>
      </w:hyperlink>
      <w:r w:rsidDel="00000000" w:rsidR="00000000" w:rsidRPr="00000000">
        <w:rPr>
          <w:rtl w:val="0"/>
        </w:rPr>
        <w:t xml:space="preserve"> | </w:t>
      </w: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jtenjack@gmail.com</w:t>
        </w:r>
      </w:hyperlink>
      <w:r w:rsidDel="00000000" w:rsidR="00000000" w:rsidRPr="00000000">
        <w:rPr>
          <w:rtl w:val="0"/>
        </w:rPr>
        <w:t xml:space="preserve"> | 816.699.5553 | Kansas City, MO</w:t>
      </w:r>
    </w:p>
    <w:p w:rsidR="00000000" w:rsidDel="00000000" w:rsidP="00000000" w:rsidRDefault="00000000" w:rsidRPr="00000000" w14:paraId="00000003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Experienced design and product leader with a track record of transforming early-stage startups through strategic UX, scalable design systems, and cross-functional leadership. Proven ability to lead roadmap planning, drive clarity across product development, and deliver impactful, user centered solutions for complex, data driven platforms.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z3s87xy6cl3e" w:id="1"/>
      <w:bookmarkEnd w:id="1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Professional Experience</w:t>
      </w:r>
    </w:p>
    <w:p w:rsidR="00000000" w:rsidDel="00000000" w:rsidP="00000000" w:rsidRDefault="00000000" w:rsidRPr="00000000" w14:paraId="00000007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Product Design &amp; Strategy Lead</w:t>
        <w:br w:type="textWrapping"/>
        <w:t xml:space="preserve">Tractics</w:t>
      </w:r>
      <w:r w:rsidDel="00000000" w:rsidR="00000000" w:rsidRPr="00000000">
        <w:rPr>
          <w:rtl w:val="0"/>
        </w:rPr>
        <w:t xml:space="preserve"> | Aug 2024 – Present | Kansas City, MO</w:t>
        <w:br w:type="textWrapping"/>
        <w:t xml:space="preserve">Leading product design strategy and process development at a pre-Series A SaaS startup. Operated as acting Head of Product to guide strategic planning, roadmap execution, and cross-functional collaboration.</w:t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Directed design system overhaul and phased rollout, reducing design-to-dev cycles by ~40% and improving UI consistency across the platform.</w:t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Introduced structured requirements documentation, reducing feature delivery timelines by 30–50% and cutting post-dev rework by ~60%.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Mentored and trained a new PM with no product experience, enabling full ownership of roadmap execution within 2 months.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Integrated systematic UX research and support feedback into planning, improving user engagement and team alignment.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Facilitated weekly product syncs and release processes to improve visibility and reduce last-minute surprises.</w:t>
      </w:r>
    </w:p>
    <w:p w:rsidR="00000000" w:rsidDel="00000000" w:rsidP="00000000" w:rsidRDefault="00000000" w:rsidRPr="00000000" w14:paraId="0000000D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Head of Design</w:t>
        <w:br w:type="textWrapping"/>
        <w:t xml:space="preserve">Replica</w:t>
      </w:r>
      <w:r w:rsidDel="00000000" w:rsidR="00000000" w:rsidRPr="00000000">
        <w:rPr>
          <w:rtl w:val="0"/>
        </w:rPr>
        <w:t xml:space="preserve"> | Aug 2020 – Aug 2024 | Kansas City, MO</w:t>
        <w:br w:type="textWrapping"/>
        <w:t xml:space="preserve">Led the product and design strategy for a geospatial analytics platform focused on urban planning and infrastructure.</w:t>
      </w:r>
    </w:p>
    <w:p w:rsidR="00000000" w:rsidDel="00000000" w:rsidP="00000000" w:rsidRDefault="00000000" w:rsidRPr="00000000" w14:paraId="0000000E">
      <w:pPr>
        <w:numPr>
          <w:ilvl w:val="0"/>
          <w:numId w:val="3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Built and scaled a unified design system to support product growth and dev collaboration.</w:t>
      </w:r>
    </w:p>
    <w:p w:rsidR="00000000" w:rsidDel="00000000" w:rsidP="00000000" w:rsidRDefault="00000000" w:rsidRPr="00000000" w14:paraId="0000000F">
      <w:pPr>
        <w:numPr>
          <w:ilvl w:val="0"/>
          <w:numId w:val="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Conducted extensive user research and experience interviews to guide feature development.</w:t>
      </w:r>
    </w:p>
    <w:p w:rsidR="00000000" w:rsidDel="00000000" w:rsidP="00000000" w:rsidRDefault="00000000" w:rsidRPr="00000000" w14:paraId="00000010">
      <w:pPr>
        <w:numPr>
          <w:ilvl w:val="0"/>
          <w:numId w:val="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Delivered data-rich dashboards, workflows, and product features focused on personalization and usability.</w:t>
      </w:r>
    </w:p>
    <w:p w:rsidR="00000000" w:rsidDel="00000000" w:rsidP="00000000" w:rsidRDefault="00000000" w:rsidRPr="00000000" w14:paraId="00000011">
      <w:pPr>
        <w:numPr>
          <w:ilvl w:val="0"/>
          <w:numId w:val="3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Managed a team of product and brand designers to unify product and marketing experience.</w:t>
      </w:r>
    </w:p>
    <w:p w:rsidR="00000000" w:rsidDel="00000000" w:rsidP="00000000" w:rsidRDefault="00000000" w:rsidRPr="00000000" w14:paraId="00000012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Design Director</w:t>
        <w:br w:type="textWrapping"/>
        <w:t xml:space="preserve">mySidewalk</w:t>
      </w:r>
      <w:r w:rsidDel="00000000" w:rsidR="00000000" w:rsidRPr="00000000">
        <w:rPr>
          <w:rtl w:val="0"/>
        </w:rPr>
        <w:t xml:space="preserve"> | Feb 2014 – Aug 2020 | Kansas City, MO</w:t>
        <w:br w:type="textWrapping"/>
        <w:t xml:space="preserve">Oversaw product and visual design strategy for civic tech platforms focused on open data access.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Created a pioneering data storytelling platform enabling users to visualize and share insights.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Launched the Data Library feature, which evolved into a standalone product.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Established design systems for both product UI and marketing brand consistency.</w:t>
      </w:r>
    </w:p>
    <w:p w:rsidR="00000000" w:rsidDel="00000000" w:rsidP="00000000" w:rsidRDefault="00000000" w:rsidRPr="00000000" w14:paraId="00000016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Associate Creative Director</w:t>
        <w:br w:type="textWrapping"/>
        <w:t xml:space="preserve">Barkley</w:t>
      </w:r>
      <w:r w:rsidDel="00000000" w:rsidR="00000000" w:rsidRPr="00000000">
        <w:rPr>
          <w:rtl w:val="0"/>
        </w:rPr>
        <w:t xml:space="preserve"> | Mar 2012 – Feb 2014 | Kansas City, MO</w:t>
        <w:br w:type="textWrapping"/>
        <w:t xml:space="preserve">Directed digital creative for clients like Sonic Drive-In, Sprint, and Coleman Sporting Goods.</w:t>
      </w:r>
    </w:p>
    <w:p w:rsidR="00000000" w:rsidDel="00000000" w:rsidP="00000000" w:rsidRDefault="00000000" w:rsidRPr="00000000" w14:paraId="00000017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Sr. Interactive Art Director</w:t>
        <w:br w:type="textWrapping"/>
        <w:t xml:space="preserve">MMGY Global</w:t>
      </w:r>
      <w:r w:rsidDel="00000000" w:rsidR="00000000" w:rsidRPr="00000000">
        <w:rPr>
          <w:rtl w:val="0"/>
        </w:rPr>
        <w:t xml:space="preserve"> | Mar 2010 – Mar 2012 | Kansas City, MO</w:t>
        <w:br w:type="textWrapping"/>
        <w:t xml:space="preserve">Led design for immersive digital travel experiences including Namibia Tourism and Almond Resorts.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iop1ayj0latv" w:id="2"/>
      <w:bookmarkEnd w:id="2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Core Skills</w:t>
      </w:r>
    </w:p>
    <w:p w:rsidR="00000000" w:rsidDel="00000000" w:rsidP="00000000" w:rsidRDefault="00000000" w:rsidRPr="00000000" w14:paraId="0000001A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Product Strategy • UX Design • Design Systems • Product Requirements • Cross-Functional Collaboration • User Research • Roadmap Planning • Team Mentorship • Design Leadership • Scalable Processes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jl0icqck8zuy" w:id="3"/>
      <w:bookmarkEnd w:id="3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Tools &amp; Tech</w:t>
      </w:r>
    </w:p>
    <w:p w:rsidR="00000000" w:rsidDel="00000000" w:rsidP="00000000" w:rsidRDefault="00000000" w:rsidRPr="00000000" w14:paraId="0000001D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Figma • Notion • Mixpanel • Mapbox • Adobe Creative Suite • Miro • Jira • Agile Workflows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w5vi3c7r615r" w:id="4"/>
      <w:bookmarkEnd w:id="4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Education</w:t>
      </w:r>
    </w:p>
    <w:p w:rsidR="00000000" w:rsidDel="00000000" w:rsidP="00000000" w:rsidRDefault="00000000" w:rsidRPr="00000000" w14:paraId="00000020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Bachelor of Science, Digital Media</w:t>
        <w:br w:type="textWrapping"/>
      </w:r>
      <w:r w:rsidDel="00000000" w:rsidR="00000000" w:rsidRPr="00000000">
        <w:rPr>
          <w:rtl w:val="0"/>
        </w:rPr>
        <w:t xml:space="preserve">John Brown University</w:t>
      </w:r>
    </w:p>
    <w:p w:rsidR="00000000" w:rsidDel="00000000" w:rsidP="00000000" w:rsidRDefault="00000000" w:rsidRPr="00000000" w14:paraId="00000021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30"/>
      <w:szCs w:val="3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://tenjack.com" TargetMode="External"/><Relationship Id="rId7" Type="http://schemas.openxmlformats.org/officeDocument/2006/relationships/hyperlink" Target="mailto:jtenjack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